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3498" w14:textId="77777777" w:rsidR="0031067F" w:rsidRDefault="0031067F" w:rsidP="0031067F">
      <w:pPr>
        <w:jc w:val="center"/>
        <w:rPr>
          <w:rFonts w:ascii="Times New Roman" w:hAnsi="Times New Roman"/>
          <w:b/>
          <w:bCs/>
        </w:rPr>
      </w:pPr>
    </w:p>
    <w:p w14:paraId="49F69903" w14:textId="77777777" w:rsidR="0031067F" w:rsidRPr="00F93228" w:rsidRDefault="0031067F" w:rsidP="0031067F">
      <w:pPr>
        <w:jc w:val="both"/>
        <w:rPr>
          <w:rFonts w:ascii="Trebuchet MS" w:hAnsi="Trebuchet MS"/>
          <w:i/>
          <w:noProof/>
        </w:rPr>
      </w:pPr>
      <w:r w:rsidRPr="00F93228">
        <w:rPr>
          <w:rFonts w:ascii="Trebuchet MS" w:hAnsi="Trebuchet MS"/>
          <w:i/>
          <w:noProof/>
        </w:rPr>
        <w:t>Operator Economic</w:t>
      </w:r>
    </w:p>
    <w:p w14:paraId="1458E202" w14:textId="77777777" w:rsidR="0031067F" w:rsidRPr="00027258" w:rsidRDefault="0031067F" w:rsidP="0031067F">
      <w:pPr>
        <w:jc w:val="both"/>
        <w:rPr>
          <w:rFonts w:ascii="Times New Roman" w:hAnsi="Times New Roman"/>
          <w:i/>
          <w:noProof/>
        </w:rPr>
      </w:pPr>
      <w:r w:rsidRPr="00F93228">
        <w:rPr>
          <w:rFonts w:ascii="Trebuchet MS" w:hAnsi="Trebuchet MS"/>
          <w:i/>
          <w:noProof/>
        </w:rPr>
        <w:t>..........................</w:t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</w:r>
      <w:r w:rsidRPr="00027258">
        <w:rPr>
          <w:rFonts w:ascii="Times New Roman" w:hAnsi="Times New Roman"/>
          <w:i/>
          <w:noProof/>
        </w:rPr>
        <w:tab/>
      </w:r>
      <w:r w:rsidRPr="00027258">
        <w:rPr>
          <w:rFonts w:ascii="Times New Roman" w:hAnsi="Times New Roman"/>
          <w:i/>
          <w:noProof/>
        </w:rPr>
        <w:tab/>
      </w:r>
      <w:r w:rsidRPr="00027258">
        <w:rPr>
          <w:rFonts w:ascii="Times New Roman" w:hAnsi="Times New Roman"/>
          <w:i/>
          <w:noProof/>
        </w:rPr>
        <w:tab/>
      </w:r>
      <w:r w:rsidRPr="00027258">
        <w:rPr>
          <w:rFonts w:ascii="Times New Roman" w:hAnsi="Times New Roman"/>
          <w:i/>
          <w:noProof/>
        </w:rPr>
        <w:tab/>
        <w:t xml:space="preserve">                                                                      </w:t>
      </w:r>
    </w:p>
    <w:p w14:paraId="30E31901" w14:textId="77777777" w:rsidR="0031067F" w:rsidRPr="00027258" w:rsidRDefault="0031067F" w:rsidP="0031067F">
      <w:pPr>
        <w:jc w:val="center"/>
        <w:rPr>
          <w:rFonts w:ascii="Times New Roman" w:hAnsi="Times New Roman"/>
          <w:b/>
          <w:bCs/>
        </w:rPr>
      </w:pPr>
      <w:r w:rsidRPr="00027258">
        <w:rPr>
          <w:rFonts w:ascii="Times New Roman" w:hAnsi="Times New Roman"/>
          <w:i/>
          <w:noProof/>
        </w:rPr>
        <w:t>(denumirea</w:t>
      </w:r>
    </w:p>
    <w:p w14:paraId="134310A2" w14:textId="77777777" w:rsidR="0031067F" w:rsidRPr="00027258" w:rsidRDefault="0031067F" w:rsidP="0031067F">
      <w:pPr>
        <w:suppressAutoHyphens/>
        <w:autoSpaceDE w:val="0"/>
        <w:spacing w:after="0" w:line="240" w:lineRule="auto"/>
        <w:ind w:right="-180"/>
        <w:jc w:val="right"/>
        <w:rPr>
          <w:rFonts w:ascii="Times New Roman" w:eastAsia="Times New Roman" w:hAnsi="Times New Roman"/>
          <w:b/>
          <w:bCs/>
          <w:lang w:eastAsia="ar-SA"/>
        </w:rPr>
      </w:pPr>
    </w:p>
    <w:p w14:paraId="0EE1E574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14:paraId="0B2C5B60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u w:val="single"/>
          <w:lang w:eastAsia="ar-SA"/>
        </w:rPr>
      </w:pPr>
      <w:r w:rsidRPr="00027258">
        <w:rPr>
          <w:rFonts w:ascii="Times New Roman" w:eastAsia="Times New Roman" w:hAnsi="Times New Roman"/>
          <w:b/>
          <w:u w:val="single"/>
          <w:lang w:eastAsia="ar-SA"/>
        </w:rPr>
        <w:t>DECLARAŢIE</w:t>
      </w:r>
    </w:p>
    <w:p w14:paraId="3FBA293F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 w:rsidRPr="00027258">
        <w:rPr>
          <w:rFonts w:ascii="Times New Roman" w:eastAsia="Times New Roman" w:hAnsi="Times New Roman"/>
          <w:lang w:eastAsia="ar-SA"/>
        </w:rPr>
        <w:t>privind neîncadrarea în situaţiile prevăzute la art. 164, art. 165 si art. 167</w:t>
      </w:r>
    </w:p>
    <w:p w14:paraId="63CD38A4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 w:rsidRPr="00027258">
        <w:rPr>
          <w:rFonts w:ascii="Times New Roman" w:eastAsia="Times New Roman" w:hAnsi="Times New Roman"/>
          <w:lang w:eastAsia="ar-SA"/>
        </w:rPr>
        <w:t>din Legea nr. 98/2016 privind achizițiile publice</w:t>
      </w:r>
    </w:p>
    <w:p w14:paraId="5302D4DA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14:paraId="2EAC90E7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14:paraId="2D3FC25D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14:paraId="02103877" w14:textId="23D965FF" w:rsidR="0031067F" w:rsidRPr="00027258" w:rsidRDefault="0031067F" w:rsidP="0031067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027258">
        <w:rPr>
          <w:rFonts w:ascii="Times New Roman" w:eastAsia="Times New Roman" w:hAnsi="Times New Roman"/>
          <w:lang w:eastAsia="ar-SA"/>
        </w:rPr>
        <w:t>Subsemnatul(a).................... [</w:t>
      </w:r>
      <w:r w:rsidRPr="00027258">
        <w:rPr>
          <w:rFonts w:ascii="Times New Roman" w:eastAsia="Times New Roman" w:hAnsi="Times New Roman"/>
          <w:i/>
          <w:lang w:eastAsia="ar-SA"/>
        </w:rPr>
        <w:t>se inserează numele operatorului economic - persoana juridică</w:t>
      </w:r>
      <w:r w:rsidRPr="00027258">
        <w:rPr>
          <w:rFonts w:ascii="Times New Roman" w:eastAsia="Times New Roman" w:hAnsi="Times New Roman"/>
          <w:lang w:eastAsia="ar-SA"/>
        </w:rPr>
        <w:t xml:space="preserve">], în calitate de ofertant la procedura </w:t>
      </w:r>
      <w:r>
        <w:rPr>
          <w:rFonts w:ascii="Times New Roman" w:eastAsia="Times New Roman" w:hAnsi="Times New Roman"/>
          <w:lang w:eastAsia="ar-SA"/>
        </w:rPr>
        <w:t xml:space="preserve">de achizitie directa </w:t>
      </w:r>
      <w:r>
        <w:rPr>
          <w:rFonts w:ascii="Times New Roman" w:hAnsi="Times New Roman"/>
          <w:b/>
          <w:bCs/>
        </w:rPr>
        <w:t xml:space="preserve">Furnizare </w:t>
      </w:r>
      <w:r w:rsidR="009F1C17">
        <w:rPr>
          <w:rFonts w:ascii="Times New Roman" w:hAnsi="Times New Roman"/>
          <w:b/>
          <w:bCs/>
        </w:rPr>
        <w:t xml:space="preserve">2 </w:t>
      </w:r>
      <w:r>
        <w:rPr>
          <w:rFonts w:ascii="Times New Roman" w:hAnsi="Times New Roman"/>
          <w:b/>
          <w:bCs/>
        </w:rPr>
        <w:t>autoturisme</w:t>
      </w:r>
      <w:r w:rsidR="009F1C17">
        <w:rPr>
          <w:rFonts w:ascii="Times New Roman" w:hAnsi="Times New Roman"/>
          <w:b/>
          <w:bCs/>
        </w:rPr>
        <w:t xml:space="preserve"> tip berlina si 1 autoturism tip VAN</w:t>
      </w:r>
      <w:r>
        <w:rPr>
          <w:rFonts w:ascii="Times New Roman" w:hAnsi="Times New Roman"/>
          <w:b/>
          <w:bCs/>
        </w:rPr>
        <w:t xml:space="preserve"> </w:t>
      </w:r>
      <w:r w:rsidRPr="00027258">
        <w:rPr>
          <w:rFonts w:ascii="Times New Roman" w:eastAsia="Times New Roman" w:hAnsi="Times New Roman"/>
          <w:lang w:eastAsia="ar-SA"/>
        </w:rPr>
        <w:t>declar pe proprie răspundere că nu ne aflăm în nicuna din situațiile prevăzute la art. art. 164, art. 165 si art. 167 din Legea nr. 98/2016 privind achizițiile publice.</w:t>
      </w:r>
    </w:p>
    <w:p w14:paraId="4352D611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027258">
        <w:rPr>
          <w:rFonts w:ascii="Times New Roman" w:eastAsia="Times New Roman" w:hAnsi="Times New Roman"/>
          <w:lang w:eastAsia="ar-SA"/>
        </w:rPr>
        <w:tab/>
        <w:t>Subsemnatul declar că informaţiile furnizate sunt complete şi corecte în fiecare detaliu şi înţeleg că autoritatea contractantă are dreptul de a solicita, în scopul verificării şi confirmării declaraţiilor orice documente doveditoare de care dispunem.</w:t>
      </w:r>
    </w:p>
    <w:p w14:paraId="5BEB23CA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027258">
        <w:rPr>
          <w:rFonts w:ascii="Times New Roman" w:eastAsia="Times New Roman" w:hAnsi="Times New Roman"/>
          <w:lang w:eastAsia="ar-SA"/>
        </w:rPr>
        <w:t>Înţeleg că în cazul în care această declaraţie nu este conformă cu realitatea sunt pasibil de încălcarea prevederilor legislaţiei penale privind falsul în declaraţii.</w:t>
      </w:r>
    </w:p>
    <w:p w14:paraId="66C8F684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</w:p>
    <w:p w14:paraId="46A602A4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i/>
          <w:iCs/>
          <w:lang w:eastAsia="ar-SA"/>
        </w:rPr>
      </w:pPr>
      <w:r w:rsidRPr="00027258">
        <w:rPr>
          <w:rFonts w:ascii="Times New Roman" w:eastAsia="Times New Roman" w:hAnsi="Times New Roman"/>
          <w:lang w:eastAsia="ar-SA"/>
        </w:rPr>
        <w:tab/>
        <w:t xml:space="preserve">  </w:t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>Operator economic,</w:t>
      </w:r>
    </w:p>
    <w:p w14:paraId="69C01B80" w14:textId="77777777" w:rsidR="0031067F" w:rsidRPr="00027258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i/>
          <w:iCs/>
          <w:lang w:eastAsia="ar-SA"/>
        </w:rPr>
      </w:pP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  <w:t xml:space="preserve">                            </w:t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</w:r>
      <w:r w:rsidRPr="00027258">
        <w:rPr>
          <w:rFonts w:ascii="Times New Roman" w:eastAsia="Times New Roman" w:hAnsi="Times New Roman"/>
          <w:i/>
          <w:iCs/>
          <w:lang w:eastAsia="ar-SA"/>
        </w:rPr>
        <w:tab/>
        <w:t xml:space="preserve">         ………………………….</w:t>
      </w:r>
    </w:p>
    <w:p w14:paraId="09EBFA1C" w14:textId="77777777" w:rsidR="0031067F" w:rsidRPr="005360F7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rebuchet MS" w:eastAsia="Times New Roman" w:hAnsi="Trebuchet MS"/>
          <w:lang w:eastAsia="ar-SA"/>
        </w:rPr>
      </w:pPr>
      <w:r w:rsidRPr="00027258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</w:t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027258">
        <w:rPr>
          <w:rFonts w:ascii="Times New Roman" w:eastAsia="Times New Roman" w:hAnsi="Times New Roman"/>
          <w:lang w:eastAsia="ar-SA"/>
        </w:rPr>
        <w:tab/>
      </w:r>
      <w:r w:rsidRPr="005360F7">
        <w:rPr>
          <w:rFonts w:ascii="Trebuchet MS" w:eastAsia="Times New Roman" w:hAnsi="Trebuchet MS"/>
          <w:lang w:eastAsia="ar-SA"/>
        </w:rPr>
        <w:tab/>
      </w:r>
      <w:r w:rsidRPr="005360F7">
        <w:rPr>
          <w:rFonts w:ascii="Trebuchet MS" w:eastAsia="Times New Roman" w:hAnsi="Trebuchet MS"/>
          <w:lang w:eastAsia="ar-SA"/>
        </w:rPr>
        <w:tab/>
      </w:r>
      <w:r w:rsidRPr="005360F7">
        <w:rPr>
          <w:rFonts w:ascii="Trebuchet MS" w:eastAsia="Times New Roman" w:hAnsi="Trebuchet MS"/>
          <w:lang w:eastAsia="ar-SA"/>
        </w:rPr>
        <w:tab/>
      </w:r>
      <w:r w:rsidRPr="005360F7">
        <w:rPr>
          <w:rFonts w:ascii="Trebuchet MS" w:eastAsia="Times New Roman" w:hAnsi="Trebuchet MS"/>
          <w:lang w:eastAsia="ar-SA"/>
        </w:rPr>
        <w:tab/>
      </w:r>
      <w:r w:rsidRPr="005360F7">
        <w:rPr>
          <w:rFonts w:ascii="Trebuchet MS" w:eastAsia="Times New Roman" w:hAnsi="Trebuchet MS"/>
          <w:lang w:eastAsia="ar-SA"/>
        </w:rPr>
        <w:tab/>
      </w:r>
      <w:r w:rsidRPr="005360F7">
        <w:rPr>
          <w:rFonts w:ascii="Trebuchet MS" w:eastAsia="Times New Roman" w:hAnsi="Trebuchet MS"/>
          <w:lang w:eastAsia="ar-SA"/>
        </w:rPr>
        <w:tab/>
      </w:r>
      <w:r w:rsidRPr="005360F7">
        <w:rPr>
          <w:rFonts w:ascii="Trebuchet MS" w:eastAsia="Times New Roman" w:hAnsi="Trebuchet MS"/>
          <w:lang w:eastAsia="ar-SA"/>
        </w:rPr>
        <w:tab/>
      </w:r>
      <w:r w:rsidRPr="005360F7">
        <w:rPr>
          <w:rFonts w:ascii="Trebuchet MS" w:eastAsia="Times New Roman" w:hAnsi="Trebuchet MS"/>
          <w:lang w:eastAsia="ar-SA"/>
        </w:rPr>
        <w:tab/>
      </w:r>
      <w:r w:rsidRPr="005360F7">
        <w:rPr>
          <w:rFonts w:ascii="Trebuchet MS" w:eastAsia="Times New Roman" w:hAnsi="Trebuchet MS"/>
          <w:lang w:eastAsia="ar-SA"/>
        </w:rPr>
        <w:tab/>
        <w:t xml:space="preserve">                         (semnătura autorizată )</w:t>
      </w:r>
    </w:p>
    <w:p w14:paraId="3CE6BA45" w14:textId="77777777" w:rsidR="0031067F" w:rsidRPr="005360F7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rebuchet MS" w:eastAsia="Times New Roman" w:hAnsi="Trebuchet MS"/>
          <w:lang w:eastAsia="ar-SA"/>
        </w:rPr>
      </w:pPr>
    </w:p>
    <w:p w14:paraId="7A84C872" w14:textId="77777777" w:rsidR="0031067F" w:rsidRPr="005360F7" w:rsidRDefault="0031067F" w:rsidP="0031067F">
      <w:pPr>
        <w:shd w:val="clear" w:color="auto" w:fill="FFFFFF"/>
        <w:suppressAutoHyphens/>
        <w:spacing w:after="0" w:line="240" w:lineRule="auto"/>
        <w:jc w:val="right"/>
        <w:rPr>
          <w:rFonts w:ascii="Trebuchet MS" w:eastAsia="Times New Roman" w:hAnsi="Trebuchet MS"/>
          <w:lang w:eastAsia="ar-SA"/>
        </w:rPr>
      </w:pPr>
    </w:p>
    <w:p w14:paraId="0044A6B9" w14:textId="77777777" w:rsidR="0010093A" w:rsidRDefault="0010093A"/>
    <w:sectPr w:rsidR="00100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7F"/>
    <w:rsid w:val="0010093A"/>
    <w:rsid w:val="001F4A40"/>
    <w:rsid w:val="0031067F"/>
    <w:rsid w:val="005D6ABA"/>
    <w:rsid w:val="006B0705"/>
    <w:rsid w:val="008A3016"/>
    <w:rsid w:val="009F1C17"/>
    <w:rsid w:val="00B3594B"/>
    <w:rsid w:val="00D3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05D4"/>
  <w15:chartTrackingRefBased/>
  <w15:docId w15:val="{B6B313E6-F916-45DA-AC96-CB1CC659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67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10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nhideWhenUsed/>
    <w:qFormat/>
    <w:rsid w:val="00310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106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10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106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10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10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10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10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106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rsid w:val="003106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106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1067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1067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1067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1067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1067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1067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10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10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10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10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10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1067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1067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1067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106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1067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106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Spirlea</dc:creator>
  <cp:keywords/>
  <dc:description/>
  <cp:lastModifiedBy>Paul Bulgar</cp:lastModifiedBy>
  <cp:revision>3</cp:revision>
  <dcterms:created xsi:type="dcterms:W3CDTF">2026-09-01T11:14:00Z</dcterms:created>
  <dcterms:modified xsi:type="dcterms:W3CDTF">2026-09-02T08:00:00Z</dcterms:modified>
</cp:coreProperties>
</file>